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F7A" w:rsidRDefault="00A31F7A" w:rsidP="00A31F7A">
      <w:pPr>
        <w:rPr>
          <w:sz w:val="24"/>
          <w:szCs w:val="24"/>
        </w:rPr>
      </w:pPr>
    </w:p>
    <w:p w:rsidR="004A376B" w:rsidRDefault="004A376B" w:rsidP="00A31F7A">
      <w:pPr>
        <w:rPr>
          <w:sz w:val="24"/>
          <w:szCs w:val="24"/>
        </w:rPr>
      </w:pPr>
    </w:p>
    <w:p w:rsidR="004A376B" w:rsidRDefault="004A376B" w:rsidP="00A31F7A">
      <w:pPr>
        <w:rPr>
          <w:sz w:val="24"/>
          <w:szCs w:val="24"/>
        </w:rPr>
      </w:pPr>
    </w:p>
    <w:bookmarkStart w:id="0" w:name="_GoBack"/>
    <w:p w:rsidR="004A376B" w:rsidRDefault="004A376B" w:rsidP="00A31F7A">
      <w:pPr>
        <w:rPr>
          <w:sz w:val="24"/>
          <w:szCs w:val="24"/>
        </w:rPr>
      </w:pPr>
      <w:r w:rsidRPr="004A376B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7.25pt;height:631.5pt" o:ole="">
            <v:imagedata r:id="rId5" o:title=""/>
          </v:shape>
          <o:OLEObject Type="Embed" ProgID="FoxitReader.Document" ShapeID="_x0000_i1036" DrawAspect="Content" ObjectID="_1669553844" r:id="rId6"/>
        </w:object>
      </w:r>
      <w:bookmarkEnd w:id="0"/>
    </w:p>
    <w:p w:rsidR="002C2520" w:rsidRDefault="008F60B9" w:rsidP="00A31F7A">
      <w:pPr>
        <w:rPr>
          <w:sz w:val="24"/>
          <w:szCs w:val="24"/>
        </w:rPr>
      </w:pPr>
      <w:r w:rsidRPr="00C47077">
        <w:rPr>
          <w:sz w:val="24"/>
          <w:szCs w:val="24"/>
        </w:rPr>
        <w:lastRenderedPageBreak/>
        <w:t xml:space="preserve">                                                                                                   </w:t>
      </w:r>
    </w:p>
    <w:p w:rsidR="00F051F8" w:rsidRDefault="00F051F8" w:rsidP="00A31F7A">
      <w:pPr>
        <w:pStyle w:val="a3"/>
        <w:ind w:left="11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условий для осуществления дополнительного образовательного процесса.</w:t>
      </w:r>
    </w:p>
    <w:p w:rsidR="00F051F8" w:rsidRPr="00A31F7A" w:rsidRDefault="00F051F8" w:rsidP="004A376B">
      <w:pPr>
        <w:pStyle w:val="a3"/>
        <w:numPr>
          <w:ilvl w:val="1"/>
          <w:numId w:val="12"/>
        </w:numPr>
        <w:ind w:left="851" w:firstLine="0"/>
        <w:jc w:val="both"/>
        <w:rPr>
          <w:rFonts w:ascii="Times New Roman" w:hAnsi="Times New Roman" w:cs="Times New Roman"/>
          <w:sz w:val="28"/>
          <w:szCs w:val="28"/>
        </w:rPr>
      </w:pPr>
      <w:r w:rsidRPr="00A31F7A">
        <w:rPr>
          <w:rFonts w:ascii="Times New Roman" w:hAnsi="Times New Roman" w:cs="Times New Roman"/>
          <w:sz w:val="28"/>
          <w:szCs w:val="28"/>
        </w:rPr>
        <w:t xml:space="preserve">Нормативный срок освоения программ школы развития – </w:t>
      </w:r>
      <w:r w:rsidR="001304CC" w:rsidRPr="00A31F7A">
        <w:rPr>
          <w:rFonts w:ascii="Times New Roman" w:hAnsi="Times New Roman" w:cs="Times New Roman"/>
          <w:sz w:val="28"/>
          <w:szCs w:val="28"/>
        </w:rPr>
        <w:t>7</w:t>
      </w:r>
      <w:r w:rsidRPr="00A31F7A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F13D76" w:rsidRPr="00A31F7A">
        <w:rPr>
          <w:rFonts w:ascii="Times New Roman" w:hAnsi="Times New Roman" w:cs="Times New Roman"/>
          <w:sz w:val="28"/>
          <w:szCs w:val="28"/>
        </w:rPr>
        <w:t>ев</w:t>
      </w:r>
      <w:r w:rsidRPr="00A31F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1F7A">
        <w:rPr>
          <w:rFonts w:ascii="Times New Roman" w:hAnsi="Times New Roman" w:cs="Times New Roman"/>
          <w:sz w:val="28"/>
          <w:szCs w:val="28"/>
        </w:rPr>
        <w:t>( с</w:t>
      </w:r>
      <w:proofErr w:type="gramEnd"/>
      <w:r w:rsidRPr="00A31F7A">
        <w:rPr>
          <w:rFonts w:ascii="Times New Roman" w:hAnsi="Times New Roman" w:cs="Times New Roman"/>
          <w:sz w:val="28"/>
          <w:szCs w:val="28"/>
        </w:rPr>
        <w:t xml:space="preserve"> 1.</w:t>
      </w:r>
      <w:r w:rsidR="001304CC" w:rsidRPr="00A31F7A">
        <w:rPr>
          <w:rFonts w:ascii="Times New Roman" w:hAnsi="Times New Roman" w:cs="Times New Roman"/>
          <w:sz w:val="28"/>
          <w:szCs w:val="28"/>
        </w:rPr>
        <w:t>10</w:t>
      </w:r>
      <w:r w:rsidRPr="00A31F7A">
        <w:rPr>
          <w:rFonts w:ascii="Times New Roman" w:hAnsi="Times New Roman" w:cs="Times New Roman"/>
          <w:sz w:val="28"/>
          <w:szCs w:val="28"/>
        </w:rPr>
        <w:t>.</w:t>
      </w:r>
      <w:r w:rsidR="001304CC" w:rsidRPr="00A31F7A">
        <w:rPr>
          <w:rFonts w:ascii="Times New Roman" w:hAnsi="Times New Roman" w:cs="Times New Roman"/>
          <w:sz w:val="28"/>
          <w:szCs w:val="28"/>
        </w:rPr>
        <w:t>10</w:t>
      </w:r>
      <w:r w:rsidRPr="00A31F7A">
        <w:rPr>
          <w:rFonts w:ascii="Times New Roman" w:hAnsi="Times New Roman" w:cs="Times New Roman"/>
          <w:sz w:val="28"/>
          <w:szCs w:val="28"/>
        </w:rPr>
        <w:t>. по 30.04.</w:t>
      </w:r>
      <w:r w:rsidR="001304CC" w:rsidRPr="00A31F7A">
        <w:rPr>
          <w:rFonts w:ascii="Times New Roman" w:hAnsi="Times New Roman" w:cs="Times New Roman"/>
          <w:sz w:val="28"/>
          <w:szCs w:val="28"/>
        </w:rPr>
        <w:t>10</w:t>
      </w:r>
      <w:r w:rsidRPr="00A31F7A">
        <w:rPr>
          <w:rFonts w:ascii="Times New Roman" w:hAnsi="Times New Roman" w:cs="Times New Roman"/>
          <w:sz w:val="28"/>
          <w:szCs w:val="28"/>
        </w:rPr>
        <w:t xml:space="preserve"> включительно) текущего  учебного года.</w:t>
      </w:r>
    </w:p>
    <w:p w:rsidR="00F051F8" w:rsidRPr="00A31F7A" w:rsidRDefault="00A31F7A" w:rsidP="004A376B">
      <w:pPr>
        <w:pStyle w:val="a3"/>
        <w:numPr>
          <w:ilvl w:val="1"/>
          <w:numId w:val="12"/>
        </w:numPr>
        <w:ind w:left="851" w:firstLine="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376B">
        <w:rPr>
          <w:rFonts w:ascii="Times New Roman" w:hAnsi="Times New Roman" w:cs="Times New Roman"/>
          <w:sz w:val="28"/>
          <w:szCs w:val="28"/>
        </w:rPr>
        <w:t xml:space="preserve"> </w:t>
      </w:r>
      <w:r w:rsidR="00F051F8" w:rsidRPr="00A31F7A">
        <w:rPr>
          <w:rFonts w:ascii="Times New Roman" w:hAnsi="Times New Roman" w:cs="Times New Roman"/>
          <w:sz w:val="28"/>
          <w:szCs w:val="28"/>
        </w:rPr>
        <w:t>Занятия проводятся в учебных помещениях Учреждения педагогическими работниками, привлеченными к работе на договорной основе.</w:t>
      </w:r>
    </w:p>
    <w:p w:rsidR="0047514D" w:rsidRDefault="000A2B7E" w:rsidP="000A2B7E">
      <w:p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2B7E">
        <w:rPr>
          <w:rFonts w:ascii="Times New Roman" w:hAnsi="Times New Roman" w:cs="Times New Roman"/>
          <w:b/>
          <w:sz w:val="28"/>
          <w:szCs w:val="28"/>
        </w:rPr>
        <w:t>2.Цели и задачи образовательного процесса в школе развития</w:t>
      </w:r>
      <w:r w:rsidR="002C6061" w:rsidRPr="000A2B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2B7E" w:rsidRDefault="000A2B7E" w:rsidP="000A2B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A2B7E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Основными целями работы школы развития являются:</w:t>
      </w:r>
    </w:p>
    <w:p w:rsidR="000A2B7E" w:rsidRDefault="000A2B7E" w:rsidP="000A2B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личности ребенка</w:t>
      </w:r>
    </w:p>
    <w:p w:rsidR="000A2B7E" w:rsidRDefault="000A2B7E" w:rsidP="000A2B7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системы разносторонней подготовки детей  дошкольного возраста к обучению в общеобразовательных школах разных типов и видов</w:t>
      </w:r>
    </w:p>
    <w:p w:rsidR="000A2B7E" w:rsidRDefault="000A2B7E" w:rsidP="000A2B7E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Основные задачи образовательного процесса в Школе развития:</w:t>
      </w:r>
    </w:p>
    <w:p w:rsidR="000A2B7E" w:rsidRDefault="000A2B7E" w:rsidP="000A2B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Пробуждение у ребенка любознательности, исследовательских интересов и формирование  на этой основе умения учиться;</w:t>
      </w:r>
    </w:p>
    <w:p w:rsidR="000A2B7E" w:rsidRDefault="000A2B7E" w:rsidP="000A2B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будущих школьников инициативности и самостоятельности;</w:t>
      </w:r>
    </w:p>
    <w:p w:rsidR="000A2B7E" w:rsidRDefault="000A2B7E" w:rsidP="000A2B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у детей коммуникативных способностей и социальных навыков</w:t>
      </w:r>
    </w:p>
    <w:p w:rsidR="000A2B7E" w:rsidRDefault="000A2B7E" w:rsidP="000A2B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подготовка ребенка к последующему школьному обучению</w:t>
      </w:r>
    </w:p>
    <w:p w:rsidR="000A2B7E" w:rsidRDefault="000A2B7E" w:rsidP="000A2B7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ребенка необходимых для начала обучения в школе знаний, умений и навыков</w:t>
      </w:r>
    </w:p>
    <w:p w:rsidR="000A2B7E" w:rsidRDefault="000A2B7E" w:rsidP="000A2B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2.3. При проведении занятий не допускается перенос школьных форм и методов образования, а также школьного содержания образования.</w:t>
      </w:r>
    </w:p>
    <w:p w:rsidR="000A2B7E" w:rsidRDefault="007479DA" w:rsidP="000A2B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479DA">
        <w:rPr>
          <w:rFonts w:ascii="Times New Roman" w:hAnsi="Times New Roman" w:cs="Times New Roman"/>
          <w:b/>
          <w:sz w:val="28"/>
          <w:szCs w:val="28"/>
        </w:rPr>
        <w:t>3.Порядок и условия приема в школу развития</w:t>
      </w:r>
    </w:p>
    <w:p w:rsidR="007479DA" w:rsidRDefault="007479DA" w:rsidP="000A2B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7479DA"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>Прием заявлений для поступления в  Школу  развития объявляется Учреждением за 10 дней до начала ее работы</w:t>
      </w:r>
    </w:p>
    <w:p w:rsidR="007479DA" w:rsidRDefault="007479DA" w:rsidP="000A2B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3.2.В школу развития принимаются дети, которым исполнилось 5,5 лет до 15 сентября текущего года</w:t>
      </w:r>
    </w:p>
    <w:p w:rsidR="007479DA" w:rsidRDefault="007479DA" w:rsidP="000A2B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3.3. Зачисление детей в Школу развития осуществляется на основании заявления родителей (законных представителей), договора об оказании платных дополнительных образовательных услуг.</w:t>
      </w:r>
    </w:p>
    <w:p w:rsidR="007479DA" w:rsidRDefault="007479DA" w:rsidP="000A2B7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7479DA">
        <w:rPr>
          <w:rFonts w:ascii="Times New Roman" w:hAnsi="Times New Roman" w:cs="Times New Roman"/>
          <w:b/>
          <w:sz w:val="28"/>
          <w:szCs w:val="28"/>
        </w:rPr>
        <w:t>4.Организация образовательного процесса</w:t>
      </w:r>
    </w:p>
    <w:p w:rsidR="007479DA" w:rsidRDefault="007479DA" w:rsidP="007479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4.1.</w:t>
      </w:r>
      <w:r w:rsidRPr="007479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79DA">
        <w:rPr>
          <w:rFonts w:ascii="Times New Roman" w:hAnsi="Times New Roman" w:cs="Times New Roman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в Школе развития регламентируется расписанием занятий, утвержденным директором Учреждения в соответствии с действующими</w:t>
      </w:r>
      <w:r w:rsidR="00B05F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СанПиНами.</w:t>
      </w:r>
    </w:p>
    <w:p w:rsidR="007479DA" w:rsidRDefault="007479DA" w:rsidP="007479D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DBC">
        <w:rPr>
          <w:rFonts w:ascii="Times New Roman" w:hAnsi="Times New Roman" w:cs="Times New Roman"/>
          <w:sz w:val="28"/>
          <w:szCs w:val="28"/>
        </w:rPr>
        <w:t xml:space="preserve">     4.2.Занятия проводятся по 30</w:t>
      </w:r>
      <w:r>
        <w:rPr>
          <w:rFonts w:ascii="Times New Roman" w:hAnsi="Times New Roman" w:cs="Times New Roman"/>
          <w:sz w:val="28"/>
          <w:szCs w:val="28"/>
        </w:rPr>
        <w:t xml:space="preserve"> минут, не менее 4 академических часов.</w:t>
      </w:r>
    </w:p>
    <w:p w:rsidR="007479DA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5FD7">
        <w:rPr>
          <w:rFonts w:ascii="Times New Roman" w:hAnsi="Times New Roman" w:cs="Times New Roman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Продолжительность одного академического часа занятий в школе развития составляет </w:t>
      </w:r>
      <w:r w:rsidR="00186DBC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минут. Между  занятиями устанавливается 10 минутный перерыв.</w:t>
      </w:r>
    </w:p>
    <w:p w:rsidR="00B05FD7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hAnsi="Times New Roman" w:cs="Times New Roman"/>
          <w:sz w:val="28"/>
          <w:szCs w:val="28"/>
        </w:rPr>
        <w:t>4.Наполняемость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учебных групп в </w:t>
      </w:r>
      <w:r w:rsidR="00AB1FEB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>коле развития устанавливается в количестве 2</w:t>
      </w:r>
      <w:r w:rsidR="00186DB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-</w:t>
      </w:r>
      <w:r w:rsidR="00186DB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 обучающихся</w:t>
      </w:r>
    </w:p>
    <w:p w:rsidR="00B05FD7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4.5.В школе развития используется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безоценочная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система усвоения образовательной программы. Родители по желанию могут присутствовать на занятиях.</w:t>
      </w:r>
    </w:p>
    <w:p w:rsidR="00B05FD7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4.6.Обучение в школе развития заканчивается комплексной </w:t>
      </w:r>
      <w:r w:rsidR="00AB1FEB">
        <w:rPr>
          <w:rFonts w:ascii="Times New Roman" w:hAnsi="Times New Roman" w:cs="Times New Roman"/>
          <w:sz w:val="28"/>
          <w:szCs w:val="28"/>
        </w:rPr>
        <w:t>психолого-педагогической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диагностикой ребенка, определяющей его готовность к школьному обучению.</w:t>
      </w:r>
    </w:p>
    <w:p w:rsidR="00B05FD7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4.7.Дисциплина в Школе развития  поддерживается на основе уважения человеческого достоинства обучающихся, педагогических работников.</w:t>
      </w:r>
    </w:p>
    <w:p w:rsidR="00B05FD7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методов физического и психического насилия по отношению к обучающимся не допускаются.</w:t>
      </w:r>
    </w:p>
    <w:p w:rsidR="00B05FD7" w:rsidRDefault="00B05FD7" w:rsidP="00B05FD7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5FD7">
        <w:rPr>
          <w:rFonts w:ascii="Times New Roman" w:hAnsi="Times New Roman" w:cs="Times New Roman"/>
          <w:b/>
          <w:sz w:val="28"/>
          <w:szCs w:val="28"/>
        </w:rPr>
        <w:t>5.Порядок оплаты обучения в «Школе развития детей дошкольного возраста»</w:t>
      </w:r>
    </w:p>
    <w:p w:rsidR="00B05FD7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05FD7">
        <w:rPr>
          <w:rFonts w:ascii="Times New Roman" w:hAnsi="Times New Roman" w:cs="Times New Roman"/>
          <w:sz w:val="28"/>
          <w:szCs w:val="28"/>
        </w:rPr>
        <w:t>5.1.</w:t>
      </w:r>
      <w:r w:rsidR="000D10EE">
        <w:rPr>
          <w:rFonts w:ascii="Times New Roman" w:hAnsi="Times New Roman" w:cs="Times New Roman"/>
          <w:sz w:val="28"/>
          <w:szCs w:val="28"/>
        </w:rPr>
        <w:t>Предоставление и оплата образовательных услуг в школе развития осуществляется на основании договора, заключаемого образовательным учреждением с родителями (законными представителями) детей дошкольного возраста.</w:t>
      </w:r>
    </w:p>
    <w:p w:rsidR="000D10EE" w:rsidRDefault="000D10EE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Оплата дополнительных образовательных услуг производится родителями (законными представителями) детей, обучающихся в Школе развития безналичным расчетом ежемесячно до 15 числа текущего месяца.</w:t>
      </w:r>
    </w:p>
    <w:p w:rsidR="000D10EE" w:rsidRDefault="000D10EE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5.3.Расходование привлеченных средств осуществляется в соответствии со сметой, утверждаемой директором Учреждения</w:t>
      </w:r>
    </w:p>
    <w:p w:rsidR="0030356D" w:rsidRDefault="0030356D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Договор на оплату дополнительных образовательных услуг может быть</w:t>
      </w:r>
      <w:r w:rsidR="00AB1F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расторгнут по взаимному письменному согласию</w:t>
      </w:r>
      <w:r w:rsidR="00A07E88">
        <w:rPr>
          <w:rFonts w:ascii="Times New Roman" w:hAnsi="Times New Roman" w:cs="Times New Roman"/>
          <w:sz w:val="28"/>
          <w:szCs w:val="28"/>
        </w:rPr>
        <w:t xml:space="preserve"> сторон в случае, если обучающийся по желанию родителей (законных представителей) прекращает обучение в Школе развития.</w:t>
      </w:r>
    </w:p>
    <w:p w:rsidR="00A07E88" w:rsidRDefault="00A07E88" w:rsidP="00A07E8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5.5.Если ребенок, посещающий Школу развития, пропустил занятия по причине болезни, оплата образовательных услуг за данные занятия не производится. В случае если оплата за занятия в школе развития, пропущенные обучающимся по причине болезни, уже была произведена родителями (законными представителями), то данная сумма по взаимному согласию сторон может быть зачислена в счет оплаты образовательных услуг в следующем месяце.</w:t>
      </w:r>
    </w:p>
    <w:p w:rsidR="00A07E88" w:rsidRDefault="00A07E88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5.6.Перерасчет за обучение производится только по причине болезни ребенка с представлением справк</w:t>
      </w:r>
      <w:r w:rsidR="00186DBC">
        <w:rPr>
          <w:rFonts w:ascii="Times New Roman" w:hAnsi="Times New Roman" w:cs="Times New Roman"/>
          <w:sz w:val="28"/>
          <w:szCs w:val="28"/>
        </w:rPr>
        <w:t>и из лечебного учреждения, но не менее 2-х занятий</w:t>
      </w:r>
    </w:p>
    <w:p w:rsidR="00A07E88" w:rsidRDefault="00A07E88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A07E88">
        <w:rPr>
          <w:rFonts w:ascii="Times New Roman" w:hAnsi="Times New Roman" w:cs="Times New Roman"/>
          <w:b/>
          <w:sz w:val="28"/>
          <w:szCs w:val="28"/>
        </w:rPr>
        <w:t>6.Участники образовательного процесса.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7E88">
        <w:rPr>
          <w:rFonts w:ascii="Times New Roman" w:hAnsi="Times New Roman" w:cs="Times New Roman"/>
          <w:b/>
          <w:sz w:val="28"/>
          <w:szCs w:val="28"/>
        </w:rPr>
        <w:t>Их права и обязанности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07E88" w:rsidRDefault="00A07E88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6.1.Участниками образовательного процесса являются обучающиеся, педагогические работники Школы развития, родители (законные представители) обучающихся.</w:t>
      </w:r>
    </w:p>
    <w:p w:rsidR="00A07E88" w:rsidRDefault="00A07E88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DB465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DB4657">
        <w:rPr>
          <w:rFonts w:ascii="Times New Roman" w:hAnsi="Times New Roman" w:cs="Times New Roman"/>
          <w:sz w:val="28"/>
          <w:szCs w:val="28"/>
        </w:rPr>
        <w:t xml:space="preserve"> в Школе развития имеют право на:</w:t>
      </w:r>
    </w:p>
    <w:p w:rsidR="00DB4657" w:rsidRDefault="00DB4657" w:rsidP="00DB465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платных дополнительных образовательных услуг;</w:t>
      </w:r>
    </w:p>
    <w:p w:rsidR="00DB4657" w:rsidRDefault="00DB4657" w:rsidP="00DB4657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Уважение человеческого достоинства</w:t>
      </w:r>
    </w:p>
    <w:p w:rsidR="00DB4657" w:rsidRDefault="00DB4657" w:rsidP="00DB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6.3.Обучающиеся обязаны:</w:t>
      </w:r>
    </w:p>
    <w:p w:rsidR="00DB4657" w:rsidRDefault="00DB4657" w:rsidP="00DB465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Бережно относиться к имуществ</w:t>
      </w:r>
      <w:r w:rsidR="00186DBC">
        <w:rPr>
          <w:rFonts w:ascii="Times New Roman" w:hAnsi="Times New Roman" w:cs="Times New Roman"/>
          <w:sz w:val="28"/>
          <w:szCs w:val="28"/>
        </w:rPr>
        <w:t>у У</w:t>
      </w:r>
      <w:r>
        <w:rPr>
          <w:rFonts w:ascii="Times New Roman" w:hAnsi="Times New Roman" w:cs="Times New Roman"/>
          <w:sz w:val="28"/>
          <w:szCs w:val="28"/>
        </w:rPr>
        <w:t>чреждения</w:t>
      </w:r>
    </w:p>
    <w:p w:rsidR="00DB4657" w:rsidRDefault="00DB4657" w:rsidP="00DB4657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Уважать честь и достоинство других обучающихся и работников учреждения</w:t>
      </w:r>
    </w:p>
    <w:p w:rsidR="00DB4657" w:rsidRDefault="00DB4657" w:rsidP="00DB4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6.4.Родители (законные представители) имеют право:</w:t>
      </w:r>
    </w:p>
    <w:p w:rsidR="00DB4657" w:rsidRDefault="00DB4657" w:rsidP="00DB465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Защищать законные права и интересы своих детей</w:t>
      </w:r>
    </w:p>
    <w:p w:rsidR="00DB4657" w:rsidRDefault="00DB4657" w:rsidP="00DB465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Требовать от преподавателей предоставления информации о поведении, отношении  обучающегося к учебе и его способностях в отношении обучения по отдельным предметам учебного плана</w:t>
      </w:r>
    </w:p>
    <w:p w:rsidR="00DB4657" w:rsidRDefault="00DB4657" w:rsidP="00DB465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6.5.</w:t>
      </w:r>
      <w:r w:rsidRPr="00DB46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Родители (законные представители) обязаны:</w:t>
      </w:r>
    </w:p>
    <w:p w:rsidR="00DB4657" w:rsidRDefault="00DB4657" w:rsidP="00DB465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посещение ребенком занятий, согласно учебному расписанию</w:t>
      </w:r>
    </w:p>
    <w:p w:rsidR="00DB4657" w:rsidRDefault="00DB4657" w:rsidP="00DB4657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953D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здать необходимые условия для получения ребенком дополнительного образования</w:t>
      </w:r>
    </w:p>
    <w:p w:rsidR="00DB4657" w:rsidRDefault="00DB4657" w:rsidP="00DB465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6.6.Педагогические работники Школы развития имеют право:</w:t>
      </w:r>
    </w:p>
    <w:p w:rsidR="00DB4657" w:rsidRDefault="00DB4657" w:rsidP="00DB46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Получать заработную плату за конкретно выполненную работу</w:t>
      </w:r>
    </w:p>
    <w:p w:rsidR="00DB4657" w:rsidRDefault="00DB4657" w:rsidP="00DB465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6.7.Педагогические работники обязаны:</w:t>
      </w:r>
    </w:p>
    <w:p w:rsidR="00DB4657" w:rsidRDefault="006953D4" w:rsidP="00DB46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безопасность проведения образовательного процесса</w:t>
      </w:r>
    </w:p>
    <w:p w:rsidR="006953D4" w:rsidRDefault="006953D4" w:rsidP="00DB46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примером достойного поведения</w:t>
      </w:r>
    </w:p>
    <w:p w:rsidR="006953D4" w:rsidRDefault="006953D4" w:rsidP="00DB46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и защищать права и свободы обучающихся, уважать права детей и  их родителей (законных представителей)</w:t>
      </w:r>
    </w:p>
    <w:p w:rsidR="006953D4" w:rsidRDefault="006953D4" w:rsidP="00DB4657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правила внутреннего распорядка, выполнять условия трудового соглашения (договора)</w:t>
      </w:r>
    </w:p>
    <w:p w:rsidR="006953D4" w:rsidRPr="006953D4" w:rsidRDefault="006953D4" w:rsidP="006953D4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53D4">
        <w:rPr>
          <w:rFonts w:ascii="Times New Roman" w:hAnsi="Times New Roman" w:cs="Times New Roman"/>
          <w:b/>
          <w:sz w:val="28"/>
          <w:szCs w:val="28"/>
        </w:rPr>
        <w:t>7.Заключительные положения</w:t>
      </w:r>
    </w:p>
    <w:p w:rsidR="006953D4" w:rsidRPr="006953D4" w:rsidRDefault="006953D4" w:rsidP="006953D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Школа развития, действующая в течение учебного года, может прекратить свое существование или быть реорганизованной на основе приказа директора Учреждения в соответствии с законодательством РФ, </w:t>
      </w:r>
    </w:p>
    <w:p w:rsidR="00A07E88" w:rsidRPr="00B05FD7" w:rsidRDefault="00A07E88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05FD7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05FD7" w:rsidRPr="00B05FD7" w:rsidRDefault="00B05FD7" w:rsidP="00B05FD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479DA" w:rsidRPr="007479DA" w:rsidRDefault="007479DA" w:rsidP="000A2B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79DA" w:rsidRPr="007479DA" w:rsidRDefault="007479DA" w:rsidP="000A2B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7479DA" w:rsidRPr="007479DA" w:rsidSect="0011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8D3"/>
    <w:multiLevelType w:val="hybridMultilevel"/>
    <w:tmpl w:val="D452DF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2F64E4"/>
    <w:multiLevelType w:val="multilevel"/>
    <w:tmpl w:val="8422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EAE3B97"/>
    <w:multiLevelType w:val="hybridMultilevel"/>
    <w:tmpl w:val="7E981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1287E"/>
    <w:multiLevelType w:val="multilevel"/>
    <w:tmpl w:val="8422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2EA9411C"/>
    <w:multiLevelType w:val="multilevel"/>
    <w:tmpl w:val="1B3C19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5" w15:restartNumberingAfterBreak="0">
    <w:nsid w:val="301672BC"/>
    <w:multiLevelType w:val="hybridMultilevel"/>
    <w:tmpl w:val="C9BCD7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1D1651"/>
    <w:multiLevelType w:val="hybridMultilevel"/>
    <w:tmpl w:val="EADE04B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5AB64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D2D74EF"/>
    <w:multiLevelType w:val="hybridMultilevel"/>
    <w:tmpl w:val="9FA87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9279A3"/>
    <w:multiLevelType w:val="multilevel"/>
    <w:tmpl w:val="84228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660A50C8"/>
    <w:multiLevelType w:val="hybridMultilevel"/>
    <w:tmpl w:val="A10273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A6C0D89"/>
    <w:multiLevelType w:val="hybridMultilevel"/>
    <w:tmpl w:val="DB9ED48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1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0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14D"/>
    <w:rsid w:val="000551BD"/>
    <w:rsid w:val="000A2B7E"/>
    <w:rsid w:val="000D10EE"/>
    <w:rsid w:val="001156DD"/>
    <w:rsid w:val="001304CC"/>
    <w:rsid w:val="00186DBC"/>
    <w:rsid w:val="00275309"/>
    <w:rsid w:val="002C2520"/>
    <w:rsid w:val="002C6061"/>
    <w:rsid w:val="002E00BD"/>
    <w:rsid w:val="0030356D"/>
    <w:rsid w:val="00333566"/>
    <w:rsid w:val="004127A4"/>
    <w:rsid w:val="00415753"/>
    <w:rsid w:val="0047514D"/>
    <w:rsid w:val="004A376B"/>
    <w:rsid w:val="005A36C4"/>
    <w:rsid w:val="005D07DB"/>
    <w:rsid w:val="006953D4"/>
    <w:rsid w:val="00726865"/>
    <w:rsid w:val="007479DA"/>
    <w:rsid w:val="00832A4E"/>
    <w:rsid w:val="008B2172"/>
    <w:rsid w:val="008D48D4"/>
    <w:rsid w:val="008F60B9"/>
    <w:rsid w:val="00A07E88"/>
    <w:rsid w:val="00A31F7A"/>
    <w:rsid w:val="00AB1FEB"/>
    <w:rsid w:val="00B05FD7"/>
    <w:rsid w:val="00B31656"/>
    <w:rsid w:val="00B36DF9"/>
    <w:rsid w:val="00BB2664"/>
    <w:rsid w:val="00CD52B9"/>
    <w:rsid w:val="00D95EFF"/>
    <w:rsid w:val="00DB4657"/>
    <w:rsid w:val="00DF7E02"/>
    <w:rsid w:val="00EA76F7"/>
    <w:rsid w:val="00ED7263"/>
    <w:rsid w:val="00F051F8"/>
    <w:rsid w:val="00F13D76"/>
    <w:rsid w:val="00F27142"/>
    <w:rsid w:val="00F6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54EB"/>
  <w15:docId w15:val="{8076A45E-E13B-4800-A55F-69C83594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6DD"/>
  </w:style>
  <w:style w:type="paragraph" w:styleId="2">
    <w:name w:val="heading 2"/>
    <w:basedOn w:val="a"/>
    <w:next w:val="a"/>
    <w:link w:val="20"/>
    <w:qFormat/>
    <w:rsid w:val="008F60B9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14D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60B9"/>
    <w:rPr>
      <w:rFonts w:ascii="Times New Roman" w:eastAsia="Times New Roman" w:hAnsi="Times New Roman" w:cs="Times New Roman"/>
      <w:b/>
      <w:sz w:val="32"/>
      <w:szCs w:val="20"/>
    </w:rPr>
  </w:style>
  <w:style w:type="paragraph" w:styleId="a4">
    <w:name w:val="Subtitle"/>
    <w:basedOn w:val="a"/>
    <w:link w:val="a5"/>
    <w:qFormat/>
    <w:rsid w:val="008F60B9"/>
    <w:pPr>
      <w:spacing w:after="0" w:line="36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5">
    <w:name w:val="Подзаголовок Знак"/>
    <w:basedOn w:val="a0"/>
    <w:link w:val="a4"/>
    <w:rsid w:val="008F60B9"/>
    <w:rPr>
      <w:rFonts w:ascii="Times New Roman" w:eastAsia="Times New Roman" w:hAnsi="Times New Roman" w:cs="Times New Roman"/>
      <w:b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D52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52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Hewlett-Packard Company</cp:lastModifiedBy>
  <cp:revision>5</cp:revision>
  <cp:lastPrinted>2020-12-15T08:00:00Z</cp:lastPrinted>
  <dcterms:created xsi:type="dcterms:W3CDTF">2020-12-15T07:57:00Z</dcterms:created>
  <dcterms:modified xsi:type="dcterms:W3CDTF">2020-12-15T13:11:00Z</dcterms:modified>
</cp:coreProperties>
</file>